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2748" w:rsidRDefault="00632748" w:rsidP="00632748">
      <w:pPr>
        <w:pStyle w:val="ListParagraph"/>
        <w:ind w:left="360"/>
        <w:jc w:val="center"/>
        <w:rPr>
          <w:b/>
          <w:sz w:val="28"/>
          <w:u w:val="single"/>
        </w:rPr>
      </w:pPr>
      <w:r w:rsidRPr="00866D5E">
        <w:rPr>
          <w:b/>
          <w:sz w:val="28"/>
          <w:u w:val="single"/>
        </w:rPr>
        <w:t>202</w:t>
      </w:r>
      <w:r w:rsidR="00BD60B3">
        <w:rPr>
          <w:b/>
          <w:sz w:val="28"/>
          <w:u w:val="single"/>
        </w:rPr>
        <w:t>2</w:t>
      </w:r>
      <w:r w:rsidRPr="00866D5E">
        <w:rPr>
          <w:b/>
          <w:sz w:val="28"/>
          <w:u w:val="single"/>
        </w:rPr>
        <w:t xml:space="preserve"> Writing Entry Prompts</w:t>
      </w:r>
    </w:p>
    <w:p w:rsidR="00C712CC" w:rsidRPr="00866D5E" w:rsidRDefault="00C712CC" w:rsidP="00632748">
      <w:pPr>
        <w:pStyle w:val="ListParagraph"/>
        <w:ind w:left="360"/>
        <w:jc w:val="center"/>
        <w:rPr>
          <w:b/>
          <w:sz w:val="28"/>
          <w:u w:val="single"/>
        </w:rPr>
      </w:pPr>
      <w:bookmarkStart w:id="0" w:name="_GoBack"/>
      <w:bookmarkEnd w:id="0"/>
    </w:p>
    <w:p w:rsidR="00C712CC" w:rsidRPr="00C712CC" w:rsidRDefault="00C712CC" w:rsidP="00C712CC">
      <w:pPr>
        <w:rPr>
          <w:i/>
          <w:sz w:val="22"/>
          <w:szCs w:val="22"/>
        </w:rPr>
      </w:pPr>
      <w:r w:rsidRPr="00C712CC">
        <w:rPr>
          <w:b/>
          <w:i/>
          <w:sz w:val="22"/>
          <w:szCs w:val="22"/>
        </w:rPr>
        <w:t>Review our “Helpful Hints: Best Practices &amp; Important</w:t>
      </w:r>
      <w:r w:rsidRPr="00C712CC">
        <w:rPr>
          <w:b/>
          <w:i/>
          <w:sz w:val="22"/>
          <w:szCs w:val="22"/>
        </w:rPr>
        <w:t xml:space="preserve"> Information” document to find guidelines for</w:t>
      </w:r>
      <w:r w:rsidRPr="00C712CC">
        <w:rPr>
          <w:b/>
          <w:i/>
          <w:sz w:val="22"/>
          <w:szCs w:val="22"/>
        </w:rPr>
        <w:t xml:space="preserve"> this section.</w:t>
      </w:r>
    </w:p>
    <w:p w:rsidR="00632748" w:rsidRDefault="00632748" w:rsidP="00632748">
      <w:pPr>
        <w:pStyle w:val="ListParagraph"/>
        <w:ind w:left="360"/>
        <w:rPr>
          <w:b/>
          <w:sz w:val="22"/>
          <w:szCs w:val="22"/>
          <w:u w:val="single"/>
        </w:rPr>
      </w:pPr>
    </w:p>
    <w:p w:rsidR="00F517A9" w:rsidRPr="00F517A9" w:rsidRDefault="00F517A9" w:rsidP="00F517A9">
      <w:pPr>
        <w:rPr>
          <w:b/>
          <w:bCs/>
          <w:sz w:val="22"/>
          <w:szCs w:val="22"/>
          <w:u w:val="single"/>
        </w:rPr>
      </w:pPr>
      <w:r w:rsidRPr="00F517A9">
        <w:rPr>
          <w:b/>
          <w:bCs/>
          <w:sz w:val="22"/>
          <w:szCs w:val="22"/>
          <w:u w:val="single"/>
        </w:rPr>
        <w:t>Writing Entry Prompt 1</w:t>
      </w:r>
    </w:p>
    <w:p w:rsidR="00F517A9" w:rsidRPr="00F517A9" w:rsidRDefault="00F517A9" w:rsidP="00F517A9">
      <w:pPr>
        <w:rPr>
          <w:sz w:val="22"/>
          <w:szCs w:val="22"/>
        </w:rPr>
      </w:pPr>
      <w:r w:rsidRPr="00F517A9">
        <w:rPr>
          <w:b/>
          <w:bCs/>
          <w:sz w:val="22"/>
          <w:szCs w:val="22"/>
        </w:rPr>
        <w:t>What situation or event has helped you understand the need for leadership at the local/community level?</w:t>
      </w:r>
      <w:r w:rsidRPr="00F517A9">
        <w:rPr>
          <w:sz w:val="22"/>
          <w:szCs w:val="22"/>
        </w:rPr>
        <w:t xml:space="preserve"> Explain how this particular situation made a difference in your thinking. </w:t>
      </w:r>
      <w:r w:rsidRPr="00F517A9">
        <w:rPr>
          <w:sz w:val="22"/>
          <w:szCs w:val="22"/>
          <w:u w:val="single"/>
        </w:rPr>
        <w:t>Hint</w:t>
      </w:r>
      <w:r w:rsidRPr="00F517A9">
        <w:rPr>
          <w:sz w:val="22"/>
          <w:szCs w:val="22"/>
        </w:rPr>
        <w:t>: Do not spend most of your essay providing an interpretation, summarizing the background, or establishing a historical context for the situation or event; what is important is your understanding and how it has affected your sense of community interaction, leadership and need for involvement.  Make sure you set up the situation or event and transition smoothly into interpretation.</w:t>
      </w:r>
    </w:p>
    <w:p w:rsidR="00F517A9" w:rsidRPr="00F517A9" w:rsidRDefault="00F517A9" w:rsidP="00F517A9">
      <w:pPr>
        <w:rPr>
          <w:sz w:val="22"/>
          <w:szCs w:val="22"/>
        </w:rPr>
      </w:pPr>
    </w:p>
    <w:p w:rsidR="00F517A9" w:rsidRPr="00F517A9" w:rsidRDefault="00F517A9" w:rsidP="00F517A9">
      <w:pPr>
        <w:rPr>
          <w:b/>
          <w:bCs/>
          <w:sz w:val="22"/>
          <w:szCs w:val="22"/>
          <w:u w:val="single"/>
        </w:rPr>
      </w:pPr>
      <w:r w:rsidRPr="00F517A9">
        <w:rPr>
          <w:b/>
          <w:bCs/>
          <w:sz w:val="22"/>
          <w:szCs w:val="22"/>
          <w:u w:val="single"/>
        </w:rPr>
        <w:t>Writing Entry Prompt 2</w:t>
      </w:r>
    </w:p>
    <w:p w:rsidR="00F517A9" w:rsidRPr="00F517A9" w:rsidRDefault="00F517A9" w:rsidP="00F517A9">
      <w:pPr>
        <w:rPr>
          <w:sz w:val="22"/>
          <w:szCs w:val="22"/>
        </w:rPr>
      </w:pPr>
      <w:r w:rsidRPr="00F517A9">
        <w:rPr>
          <w:sz w:val="22"/>
          <w:szCs w:val="22"/>
        </w:rPr>
        <w:t xml:space="preserve">In the preceding year and a half, the world has had an opportunity to reflect about and gain new insights of concepts that before many took for granted. </w:t>
      </w:r>
      <w:r w:rsidRPr="00F517A9">
        <w:rPr>
          <w:b/>
          <w:bCs/>
          <w:sz w:val="22"/>
          <w:szCs w:val="22"/>
        </w:rPr>
        <w:t>Choose one of these concepts and discuss its importance on society and how you see the younger generations adapting to new understandings in the foreseeable future: time, place, human interaction, relationships</w:t>
      </w:r>
      <w:r w:rsidRPr="00F517A9">
        <w:rPr>
          <w:sz w:val="22"/>
          <w:szCs w:val="22"/>
        </w:rPr>
        <w:t xml:space="preserve">. </w:t>
      </w:r>
      <w:r w:rsidRPr="00F517A9">
        <w:rPr>
          <w:sz w:val="22"/>
          <w:szCs w:val="22"/>
          <w:u w:val="single"/>
        </w:rPr>
        <w:t>Hint</w:t>
      </w:r>
      <w:r w:rsidRPr="00F517A9">
        <w:rPr>
          <w:sz w:val="22"/>
          <w:szCs w:val="22"/>
        </w:rPr>
        <w:t>: Do not spend most of your essay describing the chosen concept; rather focus on how it is applicable to you as a member of that younger generation and how you envision the potential different approaches.</w:t>
      </w:r>
    </w:p>
    <w:p w:rsidR="00F517A9" w:rsidRPr="00F517A9" w:rsidRDefault="00F517A9" w:rsidP="00F517A9">
      <w:pPr>
        <w:rPr>
          <w:sz w:val="22"/>
          <w:szCs w:val="22"/>
        </w:rPr>
      </w:pPr>
    </w:p>
    <w:p w:rsidR="00F517A9" w:rsidRPr="00F517A9" w:rsidRDefault="00F517A9" w:rsidP="00F517A9">
      <w:pPr>
        <w:rPr>
          <w:b/>
          <w:bCs/>
          <w:sz w:val="22"/>
          <w:szCs w:val="22"/>
          <w:u w:val="single"/>
        </w:rPr>
      </w:pPr>
      <w:r w:rsidRPr="00F517A9">
        <w:rPr>
          <w:b/>
          <w:bCs/>
          <w:sz w:val="22"/>
          <w:szCs w:val="22"/>
          <w:u w:val="single"/>
        </w:rPr>
        <w:t>Writing Entry Prompt 3</w:t>
      </w:r>
    </w:p>
    <w:p w:rsidR="00F517A9" w:rsidRPr="00F517A9" w:rsidRDefault="00F517A9" w:rsidP="00F517A9">
      <w:pPr>
        <w:rPr>
          <w:sz w:val="22"/>
          <w:szCs w:val="22"/>
        </w:rPr>
      </w:pPr>
      <w:r w:rsidRPr="00F517A9">
        <w:rPr>
          <w:sz w:val="22"/>
          <w:szCs w:val="22"/>
        </w:rPr>
        <w:t xml:space="preserve">Some individuals possess a unique background, identity, interest, or talent that is so meaningful to them that they believe any application would be incomplete without it. If that description sounds like you, then please </w:t>
      </w:r>
      <w:r w:rsidRPr="00F517A9">
        <w:rPr>
          <w:b/>
          <w:bCs/>
          <w:sz w:val="22"/>
          <w:szCs w:val="22"/>
        </w:rPr>
        <w:t xml:space="preserve">share your story and how the talent or interest has helped you gain and develop a sense of self and who you want to become. </w:t>
      </w:r>
      <w:r w:rsidRPr="00F517A9">
        <w:rPr>
          <w:sz w:val="22"/>
          <w:szCs w:val="22"/>
          <w:u w:val="single"/>
        </w:rPr>
        <w:t>Hint</w:t>
      </w:r>
      <w:r w:rsidRPr="00F517A9">
        <w:rPr>
          <w:sz w:val="22"/>
          <w:szCs w:val="22"/>
        </w:rPr>
        <w:t>: Center your essay around the uniqueness of the background or identity, how it has helped your personal growth, and how you perceive your future growth.</w:t>
      </w:r>
    </w:p>
    <w:p w:rsidR="00F517A9" w:rsidRPr="00F517A9" w:rsidRDefault="00F517A9" w:rsidP="00F517A9">
      <w:pPr>
        <w:rPr>
          <w:sz w:val="22"/>
          <w:szCs w:val="22"/>
        </w:rPr>
      </w:pPr>
    </w:p>
    <w:p w:rsidR="00F517A9" w:rsidRPr="00F517A9" w:rsidRDefault="00F517A9" w:rsidP="00F517A9">
      <w:pPr>
        <w:rPr>
          <w:sz w:val="22"/>
          <w:szCs w:val="22"/>
        </w:rPr>
      </w:pPr>
      <w:r w:rsidRPr="00F517A9">
        <w:rPr>
          <w:b/>
          <w:bCs/>
          <w:sz w:val="22"/>
          <w:szCs w:val="22"/>
          <w:u w:val="single"/>
        </w:rPr>
        <w:t>Writing Entry Prompt 4</w:t>
      </w:r>
    </w:p>
    <w:p w:rsidR="00F517A9" w:rsidRPr="00F517A9" w:rsidRDefault="00F517A9" w:rsidP="00F517A9">
      <w:pPr>
        <w:rPr>
          <w:sz w:val="22"/>
          <w:szCs w:val="22"/>
        </w:rPr>
      </w:pPr>
      <w:r w:rsidRPr="00F517A9">
        <w:rPr>
          <w:sz w:val="22"/>
          <w:szCs w:val="22"/>
        </w:rPr>
        <w:t xml:space="preserve">Notable Kentucky contemporary writer Wendell Berry has stated that “we have lived by the assumption that what was good for us would be good for the world. We must change our lives, so that it will be possible to live by the contrary assumption that what is good for the world will be good for us.” </w:t>
      </w:r>
      <w:r w:rsidRPr="00F517A9">
        <w:rPr>
          <w:b/>
          <w:bCs/>
          <w:sz w:val="22"/>
          <w:szCs w:val="22"/>
        </w:rPr>
        <w:t>Using an issue important in your life, discuss the validity of this quotation</w:t>
      </w:r>
      <w:r w:rsidRPr="00F517A9">
        <w:rPr>
          <w:sz w:val="22"/>
          <w:szCs w:val="22"/>
        </w:rPr>
        <w:t xml:space="preserve">. </w:t>
      </w:r>
      <w:r w:rsidRPr="00F517A9">
        <w:rPr>
          <w:sz w:val="22"/>
          <w:szCs w:val="22"/>
          <w:u w:val="single"/>
        </w:rPr>
        <w:t>Hint</w:t>
      </w:r>
      <w:r w:rsidRPr="00F517A9">
        <w:rPr>
          <w:sz w:val="22"/>
          <w:szCs w:val="22"/>
        </w:rPr>
        <w:t xml:space="preserve">: Choose a specific issue rather than a generic one and incorporate your ideas in support of a balanced or a radical approach.  </w:t>
      </w:r>
    </w:p>
    <w:p w:rsidR="00F517A9" w:rsidRPr="00F517A9" w:rsidRDefault="00F517A9" w:rsidP="00F517A9">
      <w:pPr>
        <w:rPr>
          <w:sz w:val="22"/>
          <w:szCs w:val="22"/>
        </w:rPr>
      </w:pPr>
    </w:p>
    <w:p w:rsidR="00F517A9" w:rsidRPr="00F517A9" w:rsidRDefault="00F517A9" w:rsidP="00F517A9">
      <w:pPr>
        <w:rPr>
          <w:sz w:val="22"/>
          <w:szCs w:val="22"/>
        </w:rPr>
      </w:pPr>
      <w:r w:rsidRPr="00F517A9">
        <w:rPr>
          <w:b/>
          <w:bCs/>
          <w:sz w:val="22"/>
          <w:szCs w:val="22"/>
          <w:u w:val="single"/>
        </w:rPr>
        <w:t>Writing Entry Prompt 5</w:t>
      </w:r>
    </w:p>
    <w:p w:rsidR="00F517A9" w:rsidRPr="00F517A9" w:rsidRDefault="00F517A9" w:rsidP="00F517A9">
      <w:pPr>
        <w:rPr>
          <w:sz w:val="22"/>
          <w:szCs w:val="22"/>
        </w:rPr>
      </w:pPr>
      <w:r w:rsidRPr="00F517A9">
        <w:rPr>
          <w:sz w:val="22"/>
          <w:szCs w:val="22"/>
        </w:rPr>
        <w:t xml:space="preserve">Choose one person whose ideas inspire you – a modern person or a person from another era – but who you have never met and imagine that you have the opportunity to meet and interview the person at her/his place during a brief period. </w:t>
      </w:r>
      <w:r w:rsidRPr="00F517A9">
        <w:rPr>
          <w:b/>
          <w:bCs/>
          <w:sz w:val="22"/>
          <w:szCs w:val="22"/>
        </w:rPr>
        <w:t>Basing your choice on the ideas that inspire you, who would you choose and why the inspiring ideas make this an ideal interviewee? What one important concept would you focus upon in the interview and what insights will you expect to gain</w:t>
      </w:r>
      <w:r w:rsidRPr="00F517A9">
        <w:rPr>
          <w:sz w:val="22"/>
          <w:szCs w:val="22"/>
        </w:rPr>
        <w:t xml:space="preserve">? </w:t>
      </w:r>
      <w:r w:rsidRPr="00F517A9">
        <w:rPr>
          <w:sz w:val="22"/>
          <w:szCs w:val="22"/>
          <w:u w:val="single"/>
        </w:rPr>
        <w:t>Hint</w:t>
      </w:r>
      <w:r w:rsidRPr="00F517A9">
        <w:rPr>
          <w:sz w:val="22"/>
          <w:szCs w:val="22"/>
        </w:rPr>
        <w:t>: Do not spend most of your essay describing the person and his/her biographical accomplishments; what is important to us is the inspiring ideas and what they reveal about you.</w:t>
      </w:r>
    </w:p>
    <w:p w:rsidR="00F517A9" w:rsidRPr="00F517A9" w:rsidRDefault="00F517A9" w:rsidP="00F517A9">
      <w:pPr>
        <w:rPr>
          <w:sz w:val="22"/>
          <w:szCs w:val="22"/>
        </w:rPr>
      </w:pPr>
      <w:r w:rsidRPr="00F517A9">
        <w:rPr>
          <w:sz w:val="22"/>
          <w:szCs w:val="22"/>
        </w:rPr>
        <w:t xml:space="preserve"> </w:t>
      </w:r>
    </w:p>
    <w:p w:rsidR="00F517A9" w:rsidRPr="00F517A9" w:rsidRDefault="00F517A9" w:rsidP="00F517A9">
      <w:pPr>
        <w:rPr>
          <w:sz w:val="22"/>
          <w:szCs w:val="22"/>
        </w:rPr>
      </w:pPr>
      <w:r w:rsidRPr="00F517A9">
        <w:rPr>
          <w:b/>
          <w:bCs/>
          <w:sz w:val="22"/>
          <w:szCs w:val="22"/>
          <w:u w:val="single"/>
        </w:rPr>
        <w:t>Writing Entry Prompt 6</w:t>
      </w:r>
    </w:p>
    <w:p w:rsidR="00F517A9" w:rsidRPr="00F517A9" w:rsidRDefault="00F517A9" w:rsidP="00F517A9">
      <w:pPr>
        <w:rPr>
          <w:sz w:val="22"/>
          <w:szCs w:val="22"/>
        </w:rPr>
      </w:pPr>
      <w:r w:rsidRPr="00F517A9">
        <w:rPr>
          <w:sz w:val="22"/>
          <w:szCs w:val="22"/>
        </w:rPr>
        <w:t xml:space="preserve">At the center of the Governor’s Scholars Program logo stands a torch symbolizing the human curiosity that ignites the love for learning and overall intellectual development. </w:t>
      </w:r>
      <w:r w:rsidRPr="00F517A9">
        <w:rPr>
          <w:b/>
          <w:bCs/>
          <w:sz w:val="22"/>
          <w:szCs w:val="22"/>
        </w:rPr>
        <w:t>Write an essay discussing your understanding of “curiosity,” how you explore your curiosity and how it has helped you cultivate a sense of who you are as a basis for a long-life successful personal trajectory</w:t>
      </w:r>
      <w:r w:rsidRPr="00F517A9">
        <w:rPr>
          <w:sz w:val="22"/>
          <w:szCs w:val="22"/>
        </w:rPr>
        <w:t xml:space="preserve">. </w:t>
      </w:r>
      <w:r w:rsidRPr="00F517A9">
        <w:rPr>
          <w:sz w:val="22"/>
          <w:szCs w:val="22"/>
          <w:u w:val="single"/>
        </w:rPr>
        <w:t>Hint</w:t>
      </w:r>
      <w:r w:rsidRPr="00F517A9">
        <w:rPr>
          <w:sz w:val="22"/>
          <w:szCs w:val="22"/>
        </w:rPr>
        <w:t>: Although “curiosity” is associated with learning and education, you may consider other aspects of life as well, e.g., social, political, vocational, spiritual, and intellectual curiosity. Do not spend long sections on defining curiosity.  Assume your audience knows the definition.</w:t>
      </w:r>
    </w:p>
    <w:p w:rsidR="00632748" w:rsidRPr="00EE288B" w:rsidRDefault="00632748" w:rsidP="00632748">
      <w:pPr>
        <w:pStyle w:val="ListParagraph"/>
        <w:ind w:left="360"/>
        <w:rPr>
          <w:b/>
          <w:sz w:val="22"/>
          <w:szCs w:val="22"/>
        </w:rPr>
      </w:pPr>
      <w:r w:rsidRPr="004959B2">
        <w:rPr>
          <w:sz w:val="22"/>
          <w:szCs w:val="22"/>
        </w:rPr>
        <w:br/>
      </w:r>
    </w:p>
    <w:p w:rsidR="00976D83" w:rsidRDefault="00976D83">
      <w:r>
        <w:br w:type="page"/>
      </w:r>
    </w:p>
    <w:p w:rsidR="00C33282" w:rsidRPr="00EC7726" w:rsidRDefault="00BD60B3">
      <w:pPr>
        <w:tabs>
          <w:tab w:val="left" w:pos="720"/>
        </w:tabs>
        <w:ind w:left="720" w:hanging="720"/>
      </w:pPr>
      <w:r>
        <w:rPr>
          <w:b/>
        </w:rPr>
        <w:lastRenderedPageBreak/>
        <w:t xml:space="preserve">WRITING ENTRY </w:t>
      </w:r>
    </w:p>
    <w:p w:rsidR="00C33282" w:rsidRPr="00EC7726" w:rsidRDefault="00C33282">
      <w:pPr>
        <w:tabs>
          <w:tab w:val="left" w:pos="720"/>
        </w:tabs>
        <w:ind w:left="720" w:hanging="720"/>
      </w:pPr>
    </w:p>
    <w:p w:rsidR="00C33282" w:rsidRPr="00EC7726" w:rsidRDefault="00DB328E">
      <w:pPr>
        <w:tabs>
          <w:tab w:val="left" w:pos="720"/>
        </w:tabs>
        <w:ind w:left="720" w:hanging="720"/>
        <w:sectPr w:rsidR="00C33282" w:rsidRPr="00EC7726">
          <w:headerReference w:type="default" r:id="rId11"/>
          <w:footerReference w:type="default" r:id="rId12"/>
          <w:type w:val="continuous"/>
          <w:pgSz w:w="12240" w:h="15840"/>
          <w:pgMar w:top="288" w:right="720" w:bottom="331" w:left="720" w:header="0" w:footer="720" w:gutter="0"/>
          <w:cols w:space="720"/>
          <w:formProt w:val="0"/>
        </w:sectPr>
      </w:pPr>
      <w:bookmarkStart w:id="1" w:name="2y3w247" w:colFirst="0" w:colLast="0"/>
      <w:bookmarkEnd w:id="1"/>
      <w:r w:rsidRPr="00EC7726">
        <w:rPr>
          <w:b/>
        </w:rPr>
        <w:t>     </w:t>
      </w:r>
      <w:r w:rsidR="00740AB9">
        <w:rPr>
          <w:b/>
        </w:rPr>
        <w:fldChar w:fldCharType="begin">
          <w:ffData>
            <w:name w:val="Text44"/>
            <w:enabled/>
            <w:calcOnExit w:val="0"/>
            <w:textInput/>
          </w:ffData>
        </w:fldChar>
      </w:r>
      <w:bookmarkStart w:id="2" w:name="Text44"/>
      <w:r w:rsidR="00740AB9">
        <w:rPr>
          <w:b/>
        </w:rPr>
        <w:instrText xml:space="preserve"> FORMTEXT </w:instrText>
      </w:r>
      <w:r w:rsidR="00740AB9">
        <w:rPr>
          <w:b/>
        </w:rPr>
      </w:r>
      <w:r w:rsidR="00740AB9">
        <w:rPr>
          <w:b/>
        </w:rPr>
        <w:fldChar w:fldCharType="separate"/>
      </w:r>
      <w:r w:rsidR="00740AB9">
        <w:rPr>
          <w:b/>
          <w:noProof/>
        </w:rPr>
        <w:t> </w:t>
      </w:r>
      <w:r w:rsidR="00740AB9">
        <w:rPr>
          <w:b/>
          <w:noProof/>
        </w:rPr>
        <w:t> </w:t>
      </w:r>
      <w:r w:rsidR="00740AB9">
        <w:rPr>
          <w:b/>
          <w:noProof/>
        </w:rPr>
        <w:t> </w:t>
      </w:r>
      <w:r w:rsidR="00740AB9">
        <w:rPr>
          <w:b/>
          <w:noProof/>
        </w:rPr>
        <w:t> </w:t>
      </w:r>
      <w:r w:rsidR="00740AB9">
        <w:rPr>
          <w:b/>
          <w:noProof/>
        </w:rPr>
        <w:t> </w:t>
      </w:r>
      <w:r w:rsidR="00740AB9">
        <w:rPr>
          <w:b/>
        </w:rPr>
        <w:fldChar w:fldCharType="end"/>
      </w:r>
      <w:bookmarkEnd w:id="2"/>
    </w:p>
    <w:p w:rsidR="00C33282" w:rsidRPr="00EC7726" w:rsidRDefault="00C33282">
      <w:pPr>
        <w:tabs>
          <w:tab w:val="left" w:pos="810"/>
        </w:tabs>
        <w:jc w:val="right"/>
        <w:rPr>
          <w:sz w:val="20"/>
          <w:szCs w:val="20"/>
        </w:rPr>
      </w:pPr>
    </w:p>
    <w:p w:rsidR="00C33282" w:rsidRPr="00EC7726" w:rsidRDefault="00252106" w:rsidP="00252106">
      <w:pPr>
        <w:tabs>
          <w:tab w:val="left" w:pos="810"/>
        </w:tabs>
        <w:ind w:left="720" w:hanging="720"/>
        <w:jc w:val="right"/>
        <w:rPr>
          <w:sz w:val="16"/>
          <w:szCs w:val="16"/>
        </w:rPr>
      </w:pPr>
      <w:r w:rsidRPr="00EC7726">
        <w:rPr>
          <w:sz w:val="16"/>
          <w:szCs w:val="16"/>
        </w:rPr>
        <w:t xml:space="preserve"> </w:t>
      </w:r>
    </w:p>
    <w:p w:rsidR="00C33282" w:rsidRPr="00EC7726" w:rsidRDefault="00C33282"/>
    <w:sectPr w:rsidR="00C33282" w:rsidRPr="00EC772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8F" w:rsidRDefault="0009538F">
      <w:r>
        <w:separator/>
      </w:r>
    </w:p>
  </w:endnote>
  <w:endnote w:type="continuationSeparator" w:id="0">
    <w:p w:rsidR="0009538F" w:rsidRDefault="0009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8F" w:rsidRDefault="0009538F">
      <w:r>
        <w:separator/>
      </w:r>
    </w:p>
  </w:footnote>
  <w:footnote w:type="continuationSeparator" w:id="0">
    <w:p w:rsidR="0009538F" w:rsidRDefault="00095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09538F"/>
    <w:rsid w:val="00131CC8"/>
    <w:rsid w:val="00154F4A"/>
    <w:rsid w:val="00154FE0"/>
    <w:rsid w:val="00252106"/>
    <w:rsid w:val="00257EEF"/>
    <w:rsid w:val="002958D8"/>
    <w:rsid w:val="002B5FFB"/>
    <w:rsid w:val="002D4C42"/>
    <w:rsid w:val="002E39CD"/>
    <w:rsid w:val="002E4E2C"/>
    <w:rsid w:val="00317744"/>
    <w:rsid w:val="00353582"/>
    <w:rsid w:val="003A507A"/>
    <w:rsid w:val="003F31B7"/>
    <w:rsid w:val="004357B0"/>
    <w:rsid w:val="004F2E74"/>
    <w:rsid w:val="00552F0A"/>
    <w:rsid w:val="005D3775"/>
    <w:rsid w:val="005F4DFB"/>
    <w:rsid w:val="006155A2"/>
    <w:rsid w:val="00632748"/>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4629B"/>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26649"/>
    <w:rsid w:val="00BB02AA"/>
    <w:rsid w:val="00BD60B3"/>
    <w:rsid w:val="00C1739E"/>
    <w:rsid w:val="00C23C77"/>
    <w:rsid w:val="00C33282"/>
    <w:rsid w:val="00C712CC"/>
    <w:rsid w:val="00C8009B"/>
    <w:rsid w:val="00D47C1B"/>
    <w:rsid w:val="00D92933"/>
    <w:rsid w:val="00D974BB"/>
    <w:rsid w:val="00DB328E"/>
    <w:rsid w:val="00E057B0"/>
    <w:rsid w:val="00E9041B"/>
    <w:rsid w:val="00EA496B"/>
    <w:rsid w:val="00EC7726"/>
    <w:rsid w:val="00EE3059"/>
    <w:rsid w:val="00F517A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20FA"/>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26064F45051419106DF48BF1114EA" ma:contentTypeVersion="2" ma:contentTypeDescription="Create a new document." ma:contentTypeScope="" ma:versionID="35b7226c1be1c49767987ff7da2322ce">
  <xsd:schema xmlns:xsd="http://www.w3.org/2001/XMLSchema" xmlns:xs="http://www.w3.org/2001/XMLSchema" xmlns:p="http://schemas.microsoft.com/office/2006/metadata/properties" xmlns:ns1="http://schemas.microsoft.com/sharepoint/v3" xmlns:ns2="58ca566a-8a3e-41bb-8aa5-41a903f36d7e" targetNamespace="http://schemas.microsoft.com/office/2006/metadata/properties" ma:root="true" ma:fieldsID="c12c82e79b9197c42c82559457cf1241" ns1:_="" ns2:_="">
    <xsd:import namespace="http://schemas.microsoft.com/sharepoint/v3"/>
    <xsd:import namespace="58ca566a-8a3e-41bb-8aa5-41a903f36d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a566a-8a3e-41bb-8aa5-41a903f36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26807-9E94-41A5-8810-93BDB71B4838}"/>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90028BB6-C1F9-475B-871F-0E5A53F1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7</cp:revision>
  <cp:lastPrinted>2017-08-18T18:05:00Z</cp:lastPrinted>
  <dcterms:created xsi:type="dcterms:W3CDTF">2019-07-23T17:37:00Z</dcterms:created>
  <dcterms:modified xsi:type="dcterms:W3CDTF">2021-07-28T15:53:00Z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0x0101003E626064F45051419106DF48BF1114EA</vt:lpwstr>
  </property>
</Properties>
</file>